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9BEF" w14:textId="77777777" w:rsidR="00D64C95" w:rsidRDefault="0042427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PAUTA DA 12ª SESSÃO ORDINÁRIA</w:t>
      </w:r>
    </w:p>
    <w:p w14:paraId="0AE7E822" w14:textId="77777777" w:rsidR="00D64C95" w:rsidRDefault="00D64C9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DC11EB0" w14:textId="77777777" w:rsidR="00D64C95" w:rsidRDefault="0042427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Data: 22 de </w:t>
      </w:r>
      <w:proofErr w:type="gramStart"/>
      <w:r>
        <w:rPr>
          <w:rFonts w:ascii="Calibri" w:eastAsia="Calibri" w:hAnsi="Calibri" w:cs="Calibri"/>
          <w:sz w:val="24"/>
          <w:szCs w:val="24"/>
        </w:rPr>
        <w:t>Abril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2026</w:t>
      </w:r>
    </w:p>
    <w:p w14:paraId="74C34AEF" w14:textId="77777777" w:rsidR="00D64C95" w:rsidRDefault="00D64C9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31E9C8D" w14:textId="77777777" w:rsidR="00D64C95" w:rsidRDefault="0042427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PEQUENO EXPEDIENTE</w:t>
      </w:r>
    </w:p>
    <w:p w14:paraId="48688C16" w14:textId="77777777" w:rsidR="00D64C95" w:rsidRDefault="00D64C9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D3110B" w14:textId="77777777" w:rsidR="00D64C95" w:rsidRDefault="00424274">
      <w:pPr>
        <w:tabs>
          <w:tab w:val="left" w:pos="698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5541B6CD" w14:textId="77777777" w:rsidR="00D64C95" w:rsidRDefault="0042427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LEITURA E DELIBERAÇÃO:</w:t>
      </w:r>
    </w:p>
    <w:p w14:paraId="550EAE36" w14:textId="77777777" w:rsidR="00D64C95" w:rsidRDefault="00D64C95">
      <w:pPr>
        <w:tabs>
          <w:tab w:val="left" w:pos="5966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F3E425B" w14:textId="77777777" w:rsidR="00D64C95" w:rsidRDefault="00D64C95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28476C0" w14:textId="77777777" w:rsidR="00D64C95" w:rsidRDefault="00424274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Indicações: Nº 123, 124, 125, 126 e 127/2026.</w:t>
      </w:r>
    </w:p>
    <w:p w14:paraId="2ECC677D" w14:textId="77777777" w:rsidR="00D64C95" w:rsidRDefault="00D64C95">
      <w:pPr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2AAE1AE" w14:textId="77777777" w:rsidR="00D64C95" w:rsidRDefault="00424274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Requerimentos Nº 019 e 020/2026.</w:t>
      </w:r>
    </w:p>
    <w:p w14:paraId="20A0B4B1" w14:textId="77777777" w:rsidR="00D64C95" w:rsidRDefault="00D64C95">
      <w:p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040B41B" w14:textId="77777777" w:rsidR="00D64C95" w:rsidRDefault="00424274">
      <w:pPr>
        <w:pStyle w:val="PargrafodaLista"/>
        <w:numPr>
          <w:ilvl w:val="0"/>
          <w:numId w:val="43"/>
        </w:num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Projetos de Lei: Nº 240, 241, 242, 243 e 244/2026.</w:t>
      </w:r>
    </w:p>
    <w:p w14:paraId="5D4A466D" w14:textId="77777777" w:rsidR="00D64C95" w:rsidRDefault="00D64C95">
      <w:pPr>
        <w:tabs>
          <w:tab w:val="left" w:pos="5231"/>
        </w:tabs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57C9C8B" w14:textId="77777777" w:rsidR="00D64C95" w:rsidRDefault="00424274">
      <w:pPr>
        <w:pStyle w:val="PargrafodaLista"/>
        <w:numPr>
          <w:ilvl w:val="0"/>
          <w:numId w:val="43"/>
        </w:num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Projeto de Lei Complementar Nº 024/2026.</w:t>
      </w:r>
    </w:p>
    <w:p w14:paraId="188E24EA" w14:textId="77777777" w:rsidR="00D64C95" w:rsidRDefault="00D64C95">
      <w:p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02AE320" w14:textId="77777777" w:rsidR="00D64C95" w:rsidRDefault="00D64C95">
      <w:pPr>
        <w:pStyle w:val="PargrafodaLista"/>
        <w:ind w:left="0"/>
        <w:jc w:val="both"/>
        <w:rPr>
          <w:rFonts w:ascii="Calibri" w:eastAsia="Calibri" w:hAnsi="Calibri" w:cs="Calibri"/>
          <w:sz w:val="24"/>
          <w:szCs w:val="24"/>
        </w:rPr>
      </w:pPr>
    </w:p>
    <w:p w14:paraId="28580C5B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240/2026.</w:t>
      </w:r>
      <w:r>
        <w:rPr>
          <w:rFonts w:ascii="Calibri" w:eastAsia="Calibri" w:hAnsi="Calibri" w:cs="Calibri"/>
          <w:bCs/>
          <w:iCs/>
          <w:sz w:val="24"/>
          <w:szCs w:val="24"/>
        </w:rPr>
        <w:t>"Acrescenta o parágrafo único no artigo 1º da Lei Municipal n° 1.163, de 14 de dezembro de 2017 e dá outras providências".</w:t>
      </w:r>
    </w:p>
    <w:p w14:paraId="54DECEB5" w14:textId="77777777" w:rsidR="00D64C95" w:rsidRDefault="00D64C95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02ACD2D2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241/2026.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iCs/>
          <w:sz w:val="24"/>
          <w:szCs w:val="24"/>
        </w:rPr>
        <w:t>"Autoriza o Executivo Municipal a efetuar a alteração do objeto da Emenda Impositiva 003/2025 e dá outras providências".</w:t>
      </w:r>
    </w:p>
    <w:p w14:paraId="3B206655" w14:textId="77777777" w:rsidR="00D64C95" w:rsidRDefault="00D64C95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65028C84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242/2026.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 "Dispõe sobre a Lei de Diretrizes Orçamentária - LDO de 2027 e dá outras providências".</w:t>
      </w:r>
    </w:p>
    <w:p w14:paraId="2DD5994B" w14:textId="77777777" w:rsidR="00D64C95" w:rsidRDefault="00D64C95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766696F4" w14:textId="77777777" w:rsidR="00D64C95" w:rsidRDefault="00424274">
      <w:pPr>
        <w:pStyle w:val="PargrafodaLista"/>
        <w:ind w:left="35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243/2026.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 "Dispõe sobre Abertura de Crédito Adicional Especial por Excesso de Arrecadação no Orçamento vigente e dá Outras Providências".</w:t>
      </w:r>
    </w:p>
    <w:p w14:paraId="58B9FE22" w14:textId="77777777" w:rsidR="00D64C95" w:rsidRDefault="00D64C95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725742FA" w14:textId="77777777" w:rsidR="00D64C95" w:rsidRDefault="00424274">
      <w:pPr>
        <w:pStyle w:val="PargrafodaLista"/>
        <w:ind w:left="35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244/2026.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 "Dispõe sobre Abertura de Crédito Adicional Especial por Excesso de Arrecadação no Orçamento vigente e dá Outras Providências".</w:t>
      </w:r>
    </w:p>
    <w:p w14:paraId="18B16EDA" w14:textId="77777777" w:rsidR="00D64C95" w:rsidRDefault="00D64C95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69F668C0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 Complementar: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024/2026.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 "Altera a Lei Complementar n° 003/2016 e dá outras providências".</w:t>
      </w:r>
    </w:p>
    <w:p w14:paraId="2D1D7980" w14:textId="77777777" w:rsidR="00D64C95" w:rsidRDefault="00D64C95">
      <w:pPr>
        <w:pStyle w:val="PargrafodaLista"/>
        <w:ind w:left="0"/>
        <w:jc w:val="both"/>
        <w:rPr>
          <w:rFonts w:ascii="Calibri" w:eastAsia="Calibri" w:hAnsi="Calibri" w:cs="Calibri"/>
          <w:sz w:val="24"/>
          <w:szCs w:val="24"/>
        </w:rPr>
      </w:pPr>
    </w:p>
    <w:p w14:paraId="5ECADE9E" w14:textId="77777777" w:rsidR="00D64C95" w:rsidRDefault="00D64C95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27CB394D" w14:textId="77777777" w:rsidR="00D64C95" w:rsidRDefault="00D64C95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3A621A03" w14:textId="77777777" w:rsidR="00D64C95" w:rsidRDefault="00D64C95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608CB32A" w14:textId="77777777" w:rsidR="00D64C95" w:rsidRDefault="00424274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ORDEM DO DIA</w:t>
      </w:r>
    </w:p>
    <w:p w14:paraId="10C23671" w14:textId="77777777" w:rsidR="00D64C95" w:rsidRDefault="00D64C95">
      <w:pPr>
        <w:spacing w:after="0" w:line="240" w:lineRule="auto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</w:p>
    <w:p w14:paraId="05AF3AE9" w14:textId="77777777" w:rsidR="00D64C95" w:rsidRDefault="00424274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VOTAÇÃO DOS PARECERES E PROJETOS DE LEI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2E73B66A" w14:textId="77777777" w:rsidR="00D64C95" w:rsidRDefault="00D64C95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2829DC12" w14:textId="77777777" w:rsidR="00D64C95" w:rsidRDefault="00424274">
      <w:pPr>
        <w:pStyle w:val="PargrafodaLista"/>
        <w:ind w:left="35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217/2026.</w:t>
      </w:r>
      <w:r>
        <w:rPr>
          <w:rFonts w:ascii="Calibri" w:eastAsia="Calibri" w:hAnsi="Calibri" w:cs="Calibri"/>
          <w:iCs/>
          <w:sz w:val="24"/>
          <w:szCs w:val="24"/>
        </w:rPr>
        <w:t xml:space="preserve">"Altera a Lei n° 2.273/2025 que dispõe sobre o Plano Plurianual para o quadriênio 2022-2026 e lei n° 2.274/2025 que Estima a Receita e Fixa a Despesa - LOA do </w:t>
      </w:r>
      <w:proofErr w:type="spellStart"/>
      <w:r>
        <w:rPr>
          <w:rFonts w:ascii="Calibri" w:eastAsia="Calibri" w:hAnsi="Calibri" w:cs="Calibri"/>
          <w:iCs/>
          <w:sz w:val="24"/>
          <w:szCs w:val="24"/>
        </w:rPr>
        <w:t>Municipio</w:t>
      </w:r>
      <w:proofErr w:type="spellEnd"/>
      <w:r>
        <w:rPr>
          <w:rFonts w:ascii="Calibri" w:eastAsia="Calibri" w:hAnsi="Calibri" w:cs="Calibri"/>
          <w:iCs/>
          <w:sz w:val="24"/>
          <w:szCs w:val="24"/>
        </w:rPr>
        <w:t xml:space="preserve"> de Buritis para o Exercício de 2026".</w:t>
      </w:r>
    </w:p>
    <w:p w14:paraId="68EC7707" w14:textId="77777777" w:rsidR="00D64C95" w:rsidRDefault="00D64C95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529F353D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Nº 218/2026. </w:t>
      </w:r>
      <w:r>
        <w:rPr>
          <w:rFonts w:ascii="Calibri" w:eastAsia="Calibri" w:hAnsi="Calibri" w:cs="Calibri"/>
          <w:sz w:val="24"/>
          <w:szCs w:val="24"/>
        </w:rPr>
        <w:t>"Dispõe sobre Abertura de Crédito Adicional Especial por Superávit Financeiro no Orçamento vigente e dá Outras Providências".</w:t>
      </w:r>
    </w:p>
    <w:p w14:paraId="40CA3C01" w14:textId="77777777" w:rsidR="00D64C95" w:rsidRDefault="00D64C95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96CB9D9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Nº 224/2026. 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"Dispõe sobre Abertura de Crédito Adicional Especial por Superávit Financeiro no Orçamento vigente e dá Outras Providências". </w:t>
      </w:r>
    </w:p>
    <w:p w14:paraId="4B22783F" w14:textId="77777777" w:rsidR="00D64C95" w:rsidRDefault="00D64C95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046BEE7E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Nº 228/2026. </w:t>
      </w:r>
      <w:r>
        <w:rPr>
          <w:rFonts w:ascii="Calibri" w:eastAsia="Calibri" w:hAnsi="Calibri" w:cs="Calibri"/>
          <w:bCs/>
          <w:iCs/>
          <w:sz w:val="24"/>
          <w:szCs w:val="24"/>
        </w:rPr>
        <w:t>"Autoriza repasse financeiro para Associação - AFESC VALE para realização do 3° Trilhão do Batom na Lama, e dá outras providências".</w:t>
      </w:r>
    </w:p>
    <w:p w14:paraId="3BA916F0" w14:textId="77777777" w:rsidR="00D64C95" w:rsidRDefault="00D64C95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60E1D3BF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Nº 229/2026. 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"Dispõe sobre Abertura de Crédito Adicional Especial por Superávit Financeiro ao Orçamento vigente e dá Outras Providências". </w:t>
      </w:r>
    </w:p>
    <w:p w14:paraId="52852911" w14:textId="77777777" w:rsidR="00D64C95" w:rsidRDefault="00D64C95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14:paraId="5985537B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Nº 230/2026. 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"Dispõe sobre Abertura de Crédito Adicional Especial por Superávit Financeiro no Orçamento vigente e dá Outras Providências". </w:t>
      </w:r>
    </w:p>
    <w:p w14:paraId="6AE07B82" w14:textId="77777777" w:rsidR="00D64C95" w:rsidRDefault="00D64C95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40EF24A9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231/</w:t>
      </w:r>
      <w:proofErr w:type="gramStart"/>
      <w:r>
        <w:rPr>
          <w:rFonts w:ascii="Calibri" w:eastAsia="Calibri" w:hAnsi="Calibri" w:cs="Calibri"/>
          <w:b/>
          <w:bCs/>
          <w:iCs/>
          <w:sz w:val="24"/>
          <w:szCs w:val="24"/>
        </w:rPr>
        <w:t>2026.</w:t>
      </w:r>
      <w:r>
        <w:rPr>
          <w:rFonts w:ascii="Calibri" w:eastAsia="Calibri" w:hAnsi="Calibri" w:cs="Calibri"/>
          <w:color w:val="000000"/>
          <w:sz w:val="24"/>
        </w:rPr>
        <w:t>‘</w:t>
      </w:r>
      <w:proofErr w:type="gramEnd"/>
      <w:r>
        <w:rPr>
          <w:rFonts w:ascii="Calibri" w:eastAsia="Calibri" w:hAnsi="Calibri" w:cs="Calibri"/>
          <w:color w:val="000000"/>
          <w:sz w:val="24"/>
        </w:rPr>
        <w:t>’Autoriza o Poder Executivo a realizar a execução de</w:t>
      </w:r>
      <w:r>
        <w:rPr>
          <w:rFonts w:ascii="Calibri" w:eastAsia="Calibri" w:hAnsi="Calibri" w:cs="Calibri"/>
          <w:color w:val="000000"/>
          <w:sz w:val="24"/>
        </w:rPr>
        <w:br/>
        <w:t>obras e serviços de infraestrutura no Parque de Exposição Mauro Roberto Gonçalves</w:t>
      </w:r>
      <w:r>
        <w:rPr>
          <w:rFonts w:ascii="Calibri" w:eastAsia="Calibri" w:hAnsi="Calibri" w:cs="Calibri"/>
          <w:color w:val="000000"/>
          <w:sz w:val="24"/>
        </w:rPr>
        <w:br/>
        <w:t>Silva, visando a realização da IX EXPOBUR, e da outras providências’’.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15E39BE" w14:textId="77777777" w:rsidR="00D64C95" w:rsidRDefault="00D64C95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06D9F968" w14:textId="77777777" w:rsidR="00D64C95" w:rsidRDefault="00424274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 Complementar: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023/2026.</w:t>
      </w:r>
      <w:r>
        <w:rPr>
          <w:rFonts w:ascii="Calibri" w:eastAsia="Calibri" w:hAnsi="Calibri" w:cs="Calibri"/>
          <w:bCs/>
          <w:iCs/>
          <w:sz w:val="24"/>
          <w:szCs w:val="24"/>
        </w:rPr>
        <w:t>"Altera os requisitos para nomeação do Cargo de Coordenador de Informática da SEMED constante na Lei Complementar n° 003/2016 e dá outras providências".</w:t>
      </w:r>
    </w:p>
    <w:p w14:paraId="7341B3EA" w14:textId="77777777" w:rsidR="00D64C95" w:rsidRDefault="00D64C95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3AA00D7F" w14:textId="77777777" w:rsidR="00D64C95" w:rsidRDefault="00D64C95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293293C9" w14:textId="77777777" w:rsidR="00D64C95" w:rsidRDefault="00D64C95">
      <w:pPr>
        <w:pStyle w:val="PargrafodaLista"/>
        <w:framePr w:hSpace="141" w:wrap="around" w:vAnchor="text" w:hAnchor="margin" w:xAlign="center" w:y="-261"/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45C46E9" w14:textId="77777777" w:rsidR="00D64C95" w:rsidRDefault="00424274">
      <w:pPr>
        <w:spacing w:after="0" w:line="240" w:lineRule="auto"/>
        <w:ind w:left="708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Buritis/RO 17 de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Abril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2026.</w:t>
      </w:r>
    </w:p>
    <w:p w14:paraId="331917A9" w14:textId="77777777" w:rsidR="00D64C95" w:rsidRDefault="00D64C9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4AD7F04" w14:textId="77777777" w:rsidR="00D64C95" w:rsidRDefault="00D64C9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EEEA760" w14:textId="77777777" w:rsidR="00D64C95" w:rsidRDefault="00D64C95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497EF6E" w14:textId="77777777" w:rsidR="00D64C95" w:rsidRDefault="00424274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Pedro Henrique P. Almeida</w:t>
      </w:r>
    </w:p>
    <w:p w14:paraId="63C93BFB" w14:textId="77777777" w:rsidR="00D64C95" w:rsidRDefault="00424274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Diretor do Legislativo </w:t>
      </w:r>
    </w:p>
    <w:sectPr w:rsidR="00D64C9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9BAC" w14:textId="77777777" w:rsidR="00D64C95" w:rsidRDefault="00424274">
      <w:pPr>
        <w:spacing w:after="0" w:line="240" w:lineRule="auto"/>
      </w:pPr>
      <w:r>
        <w:separator/>
      </w:r>
    </w:p>
  </w:endnote>
  <w:endnote w:type="continuationSeparator" w:id="0">
    <w:p w14:paraId="4C7181DF" w14:textId="77777777" w:rsidR="00D64C95" w:rsidRDefault="0042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46D4" w14:textId="77777777" w:rsidR="00D64C95" w:rsidRDefault="00D64C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D2D7" w14:textId="77777777" w:rsidR="00D64C95" w:rsidRDefault="00424274">
      <w:pPr>
        <w:spacing w:after="0" w:line="240" w:lineRule="auto"/>
      </w:pPr>
      <w:r>
        <w:separator/>
      </w:r>
    </w:p>
  </w:footnote>
  <w:footnote w:type="continuationSeparator" w:id="0">
    <w:p w14:paraId="5FF07786" w14:textId="77777777" w:rsidR="00D64C95" w:rsidRDefault="0042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C49" w14:textId="77777777" w:rsidR="00D64C95" w:rsidRDefault="00424274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Bookman Old Style" w:hAnsi="Bookman Old Style"/>
        <w:b/>
      </w:rPr>
      <w:object w:dxaOrig="1440" w:dyaOrig="1440" w14:anchorId="77E97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49" type="#_x0000_t75" style="position:absolute;left:0;text-align:left;margin-left:186.8pt;margin-top:-27.6pt;width:46.85pt;height:24.25pt;z-index:25165772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>
          <v:imagedata r:id="rId1" o:title=""/>
          <o:lock v:ext="edit" rotation="t"/>
        </v:shape>
        <o:OLEObject Type="Embed" ProgID="PBrush" ShapeID="_x0000_i0" DrawAspect="Content" ObjectID="_1837937388" r:id="rId2"/>
      </w:object>
    </w:r>
    <w:r>
      <w:rPr>
        <w:rFonts w:ascii="Times New Roman" w:hAnsi="Times New Roman" w:cs="Times New Roman"/>
        <w:b/>
        <w:sz w:val="16"/>
        <w:szCs w:val="16"/>
      </w:rPr>
      <w:t>ESTADO DE RONDÔNIA</w:t>
    </w:r>
  </w:p>
  <w:p w14:paraId="2F84818F" w14:textId="77777777" w:rsidR="00D64C95" w:rsidRDefault="00424274">
    <w:pPr>
      <w:pStyle w:val="Ttulo5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PODER LEGISLATIVO</w:t>
    </w:r>
  </w:p>
  <w:p w14:paraId="096B1A27" w14:textId="77777777" w:rsidR="00D64C95" w:rsidRDefault="00424274">
    <w:pPr>
      <w:pStyle w:val="Ttulo1"/>
      <w:jc w:val="center"/>
      <w:rPr>
        <w:b/>
        <w:color w:val="auto"/>
        <w:sz w:val="16"/>
        <w:szCs w:val="16"/>
      </w:rPr>
    </w:pPr>
    <w:r>
      <w:rPr>
        <w:b/>
        <w:color w:val="auto"/>
        <w:sz w:val="16"/>
        <w:szCs w:val="16"/>
      </w:rPr>
      <w:t>CÂMARA MUNICIPAL DE BURITIS</w:t>
    </w:r>
  </w:p>
  <w:p w14:paraId="6CD6FD6B" w14:textId="77777777" w:rsidR="00D64C95" w:rsidRDefault="00D64C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435"/>
    <w:multiLevelType w:val="multilevel"/>
    <w:tmpl w:val="C486D0B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94957EC"/>
    <w:multiLevelType w:val="multilevel"/>
    <w:tmpl w:val="6962359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9BC342B"/>
    <w:multiLevelType w:val="multilevel"/>
    <w:tmpl w:val="08027056"/>
    <w:lvl w:ilvl="0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0C5D7AEA"/>
    <w:multiLevelType w:val="multilevel"/>
    <w:tmpl w:val="6B9C9B4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0FB6731A"/>
    <w:multiLevelType w:val="multilevel"/>
    <w:tmpl w:val="0EC85E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F1537"/>
    <w:multiLevelType w:val="multilevel"/>
    <w:tmpl w:val="2CA6483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4762824"/>
    <w:multiLevelType w:val="multilevel"/>
    <w:tmpl w:val="43D46CA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F855D5B"/>
    <w:multiLevelType w:val="multilevel"/>
    <w:tmpl w:val="52F874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72304"/>
    <w:multiLevelType w:val="multilevel"/>
    <w:tmpl w:val="11A8C928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C602914"/>
    <w:multiLevelType w:val="multilevel"/>
    <w:tmpl w:val="60E6AD5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2E6A4EF1"/>
    <w:multiLevelType w:val="multilevel"/>
    <w:tmpl w:val="57BAD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7248B"/>
    <w:multiLevelType w:val="multilevel"/>
    <w:tmpl w:val="3142F69E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33C008E7"/>
    <w:multiLevelType w:val="multilevel"/>
    <w:tmpl w:val="5AC00B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745CB3"/>
    <w:multiLevelType w:val="multilevel"/>
    <w:tmpl w:val="2FD2F5BE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5F409CA"/>
    <w:multiLevelType w:val="multilevel"/>
    <w:tmpl w:val="55A29BD2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88E6997"/>
    <w:multiLevelType w:val="multilevel"/>
    <w:tmpl w:val="4708793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142C40"/>
    <w:multiLevelType w:val="multilevel"/>
    <w:tmpl w:val="1FF68438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3B683AA8"/>
    <w:multiLevelType w:val="multilevel"/>
    <w:tmpl w:val="1C06812C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3BFD20CB"/>
    <w:multiLevelType w:val="multilevel"/>
    <w:tmpl w:val="A3A6B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D6EB2"/>
    <w:multiLevelType w:val="multilevel"/>
    <w:tmpl w:val="CB145F02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D5D6B65"/>
    <w:multiLevelType w:val="multilevel"/>
    <w:tmpl w:val="9C6C4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07DE5"/>
    <w:multiLevelType w:val="multilevel"/>
    <w:tmpl w:val="1B608D8E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3FA322A4"/>
    <w:multiLevelType w:val="multilevel"/>
    <w:tmpl w:val="3FC49D4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0850007"/>
    <w:multiLevelType w:val="multilevel"/>
    <w:tmpl w:val="5DFAD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D0D90"/>
    <w:multiLevelType w:val="multilevel"/>
    <w:tmpl w:val="FD4A985E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10F1E8B"/>
    <w:multiLevelType w:val="multilevel"/>
    <w:tmpl w:val="D6CA9DB8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 w15:restartNumberingAfterBreak="0">
    <w:nsid w:val="41871163"/>
    <w:multiLevelType w:val="multilevel"/>
    <w:tmpl w:val="671893F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3B13168"/>
    <w:multiLevelType w:val="multilevel"/>
    <w:tmpl w:val="428EB1A4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8" w15:restartNumberingAfterBreak="0">
    <w:nsid w:val="4CCD2C9D"/>
    <w:multiLevelType w:val="multilevel"/>
    <w:tmpl w:val="949E004C"/>
    <w:lvl w:ilvl="0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9" w15:restartNumberingAfterBreak="0">
    <w:nsid w:val="4F274809"/>
    <w:multiLevelType w:val="multilevel"/>
    <w:tmpl w:val="935E139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FDE42BE"/>
    <w:multiLevelType w:val="multilevel"/>
    <w:tmpl w:val="53F2F4BA"/>
    <w:lvl w:ilvl="0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31" w15:restartNumberingAfterBreak="0">
    <w:nsid w:val="50F21927"/>
    <w:multiLevelType w:val="multilevel"/>
    <w:tmpl w:val="69CE9824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53872E97"/>
    <w:multiLevelType w:val="multilevel"/>
    <w:tmpl w:val="36B0706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54CE1A40"/>
    <w:multiLevelType w:val="multilevel"/>
    <w:tmpl w:val="603C3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D5903"/>
    <w:multiLevelType w:val="multilevel"/>
    <w:tmpl w:val="27C293C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55630921"/>
    <w:multiLevelType w:val="multilevel"/>
    <w:tmpl w:val="D12C0A24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5D346EA4"/>
    <w:multiLevelType w:val="multilevel"/>
    <w:tmpl w:val="9CC4755E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 w15:restartNumberingAfterBreak="0">
    <w:nsid w:val="5E4833BD"/>
    <w:multiLevelType w:val="multilevel"/>
    <w:tmpl w:val="262021CE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61B47245"/>
    <w:multiLevelType w:val="multilevel"/>
    <w:tmpl w:val="3AC28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112EC"/>
    <w:multiLevelType w:val="multilevel"/>
    <w:tmpl w:val="1D98CBD4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64763C3D"/>
    <w:multiLevelType w:val="multilevel"/>
    <w:tmpl w:val="3E4C3F90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1" w15:restartNumberingAfterBreak="0">
    <w:nsid w:val="6615747A"/>
    <w:multiLevelType w:val="multilevel"/>
    <w:tmpl w:val="914A68DE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672C5B81"/>
    <w:multiLevelType w:val="multilevel"/>
    <w:tmpl w:val="594E65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7394CAC"/>
    <w:multiLevelType w:val="multilevel"/>
    <w:tmpl w:val="6632064C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A2E449D"/>
    <w:multiLevelType w:val="multilevel"/>
    <w:tmpl w:val="1FE02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40579"/>
    <w:multiLevelType w:val="multilevel"/>
    <w:tmpl w:val="31060AEC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6" w15:restartNumberingAfterBreak="0">
    <w:nsid w:val="7A276A4F"/>
    <w:multiLevelType w:val="multilevel"/>
    <w:tmpl w:val="36604B2C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7" w15:restartNumberingAfterBreak="0">
    <w:nsid w:val="7D877801"/>
    <w:multiLevelType w:val="multilevel"/>
    <w:tmpl w:val="FDBCDD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B82E59"/>
    <w:multiLevelType w:val="multilevel"/>
    <w:tmpl w:val="7180C1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1158063">
    <w:abstractNumId w:val="20"/>
  </w:num>
  <w:num w:numId="2" w16cid:durableId="411703201">
    <w:abstractNumId w:val="28"/>
  </w:num>
  <w:num w:numId="3" w16cid:durableId="1279533196">
    <w:abstractNumId w:val="33"/>
  </w:num>
  <w:num w:numId="4" w16cid:durableId="188222303">
    <w:abstractNumId w:val="44"/>
  </w:num>
  <w:num w:numId="5" w16cid:durableId="308285504">
    <w:abstractNumId w:val="43"/>
  </w:num>
  <w:num w:numId="6" w16cid:durableId="20202588">
    <w:abstractNumId w:val="18"/>
  </w:num>
  <w:num w:numId="7" w16cid:durableId="1210843672">
    <w:abstractNumId w:val="38"/>
  </w:num>
  <w:num w:numId="8" w16cid:durableId="826213225">
    <w:abstractNumId w:val="26"/>
  </w:num>
  <w:num w:numId="9" w16cid:durableId="1197541486">
    <w:abstractNumId w:val="12"/>
  </w:num>
  <w:num w:numId="10" w16cid:durableId="339356046">
    <w:abstractNumId w:val="2"/>
  </w:num>
  <w:num w:numId="11" w16cid:durableId="889345006">
    <w:abstractNumId w:val="7"/>
  </w:num>
  <w:num w:numId="12" w16cid:durableId="505050501">
    <w:abstractNumId w:val="42"/>
  </w:num>
  <w:num w:numId="13" w16cid:durableId="1404916147">
    <w:abstractNumId w:val="10"/>
  </w:num>
  <w:num w:numId="14" w16cid:durableId="84569810">
    <w:abstractNumId w:val="39"/>
  </w:num>
  <w:num w:numId="15" w16cid:durableId="1804227257">
    <w:abstractNumId w:val="31"/>
  </w:num>
  <w:num w:numId="16" w16cid:durableId="1252810877">
    <w:abstractNumId w:val="22"/>
  </w:num>
  <w:num w:numId="17" w16cid:durableId="332535518">
    <w:abstractNumId w:val="29"/>
  </w:num>
  <w:num w:numId="18" w16cid:durableId="1546017920">
    <w:abstractNumId w:val="40"/>
  </w:num>
  <w:num w:numId="19" w16cid:durableId="1460106316">
    <w:abstractNumId w:val="46"/>
  </w:num>
  <w:num w:numId="20" w16cid:durableId="1831360307">
    <w:abstractNumId w:val="6"/>
  </w:num>
  <w:num w:numId="21" w16cid:durableId="2101414719">
    <w:abstractNumId w:val="23"/>
  </w:num>
  <w:num w:numId="22" w16cid:durableId="879173208">
    <w:abstractNumId w:val="30"/>
  </w:num>
  <w:num w:numId="23" w16cid:durableId="311952239">
    <w:abstractNumId w:val="15"/>
  </w:num>
  <w:num w:numId="24" w16cid:durableId="931622797">
    <w:abstractNumId w:val="9"/>
  </w:num>
  <w:num w:numId="25" w16cid:durableId="696933981">
    <w:abstractNumId w:val="41"/>
  </w:num>
  <w:num w:numId="26" w16cid:durableId="1360231570">
    <w:abstractNumId w:val="37"/>
  </w:num>
  <w:num w:numId="27" w16cid:durableId="972098043">
    <w:abstractNumId w:val="14"/>
  </w:num>
  <w:num w:numId="28" w16cid:durableId="896010770">
    <w:abstractNumId w:val="35"/>
  </w:num>
  <w:num w:numId="29" w16cid:durableId="977566697">
    <w:abstractNumId w:val="45"/>
  </w:num>
  <w:num w:numId="30" w16cid:durableId="2710004">
    <w:abstractNumId w:val="13"/>
  </w:num>
  <w:num w:numId="31" w16cid:durableId="370542978">
    <w:abstractNumId w:val="16"/>
  </w:num>
  <w:num w:numId="32" w16cid:durableId="1305813871">
    <w:abstractNumId w:val="36"/>
  </w:num>
  <w:num w:numId="33" w16cid:durableId="1551771151">
    <w:abstractNumId w:val="24"/>
  </w:num>
  <w:num w:numId="34" w16cid:durableId="1786071974">
    <w:abstractNumId w:val="11"/>
  </w:num>
  <w:num w:numId="35" w16cid:durableId="986788766">
    <w:abstractNumId w:val="1"/>
  </w:num>
  <w:num w:numId="36" w16cid:durableId="1912079263">
    <w:abstractNumId w:val="19"/>
  </w:num>
  <w:num w:numId="37" w16cid:durableId="618948235">
    <w:abstractNumId w:val="47"/>
  </w:num>
  <w:num w:numId="38" w16cid:durableId="1437944886">
    <w:abstractNumId w:val="4"/>
  </w:num>
  <w:num w:numId="39" w16cid:durableId="211238370">
    <w:abstractNumId w:val="48"/>
  </w:num>
  <w:num w:numId="40" w16cid:durableId="1643342601">
    <w:abstractNumId w:val="34"/>
  </w:num>
  <w:num w:numId="41" w16cid:durableId="1075974414">
    <w:abstractNumId w:val="17"/>
  </w:num>
  <w:num w:numId="42" w16cid:durableId="386605832">
    <w:abstractNumId w:val="0"/>
  </w:num>
  <w:num w:numId="43" w16cid:durableId="1679650674">
    <w:abstractNumId w:val="3"/>
  </w:num>
  <w:num w:numId="44" w16cid:durableId="2129539487">
    <w:abstractNumId w:val="25"/>
  </w:num>
  <w:num w:numId="45" w16cid:durableId="1298679268">
    <w:abstractNumId w:val="21"/>
  </w:num>
  <w:num w:numId="46" w16cid:durableId="1422726597">
    <w:abstractNumId w:val="5"/>
  </w:num>
  <w:num w:numId="47" w16cid:durableId="268632145">
    <w:abstractNumId w:val="32"/>
  </w:num>
  <w:num w:numId="48" w16cid:durableId="1706363998">
    <w:abstractNumId w:val="8"/>
  </w:num>
  <w:num w:numId="49" w16cid:durableId="12567843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95"/>
    <w:rsid w:val="003B73C1"/>
    <w:rsid w:val="00424274"/>
    <w:rsid w:val="00D6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245B17"/>
  <w15:docId w15:val="{69BFDDB4-5E78-40C5-AD03-37FB8165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spacing w:after="0" w:line="240" w:lineRule="auto"/>
      <w:jc w:val="center"/>
      <w:outlineLvl w:val="5"/>
    </w:pPr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Pr>
      <w:rFonts w:ascii="Arial Narrow" w:eastAsia="Times New Roman" w:hAnsi="Arial Narrow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3C54-36CC-4BA3-A57D-4D1DD519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Diretora Geral</cp:lastModifiedBy>
  <cp:revision>2</cp:revision>
  <dcterms:created xsi:type="dcterms:W3CDTF">2026-04-17T17:23:00Z</dcterms:created>
  <dcterms:modified xsi:type="dcterms:W3CDTF">2026-04-17T17:23:00Z</dcterms:modified>
</cp:coreProperties>
</file>